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03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8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Протокол № РМР/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589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3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8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чно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г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 Пост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оянно действующей конкурсной комиссии (далее Комиссия)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3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86" w:lineRule="auto"/>
        <w:widowControl w:val="off"/>
        <w:tabs>
          <w:tab w:val="clear" w:pos="567" w:leader="none"/>
        </w:tabs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 утвер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ж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дени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ю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Извещений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 проведении запросов цен,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Документаций о закупке по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запросам цен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Руководств по экспертной оценке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  <w14:ligatures w14:val="non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  <w14:ligatures w14:val="none"/>
        </w:rPr>
      </w:r>
    </w:p>
    <w:p>
      <w:pPr>
        <w:pStyle w:val="1003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86" w:lineRule="auto"/>
        <w:widowControl w:val="off"/>
        <w:tabs>
          <w:tab w:val="clear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tbl>
      <w:tblPr>
        <w:tblW w:w="992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379"/>
        <w:gridCol w:w="1701"/>
        <w:gridCol w:w="1843"/>
      </w:tblGrid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33"/>
              <w:ind w:firstLine="0"/>
              <w:jc w:val="center"/>
              <w:spacing w:line="28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Место заседания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33"/>
              <w:ind w:firstLine="0"/>
              <w:jc w:val="center"/>
              <w:spacing w:line="28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Дата принятия решения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33"/>
              <w:ind w:firstLine="0"/>
              <w:jc w:val="center"/>
              <w:spacing w:line="28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Дата подписания протокола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33"/>
              <w:ind w:firstLine="0"/>
              <w:jc w:val="center"/>
              <w:spacing w:line="28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г. Москва, 2-й Павелецкий проезд, д.3, стр.2, Департамент организации конкурсных процедур 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ПАО «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33"/>
              <w:ind w:firstLine="0"/>
              <w:jc w:val="center"/>
              <w:spacing w:line="286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05.03.2026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33"/>
              <w:ind w:firstLine="0"/>
              <w:jc w:val="center"/>
              <w:spacing w:line="286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05.03.2026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1033"/>
        <w:ind w:firstLine="0"/>
        <w:spacing w:line="286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ind w:left="0" w:right="0" w:firstLine="0"/>
        <w:spacing w:line="286" w:lineRule="auto"/>
        <w:tabs>
          <w:tab w:val="left" w:pos="708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В очном заседании Комиссии принимали участие: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86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Заместители председателя Комиссии: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86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Блажко А.В. – Директор департамента материально-технического снабжения ПАО «Россети Московский регион»;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86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Коков А.А. – Заместитель директора департамента экономической безопасности и антикоррупционной политики - Начальник контрольно-экспертного управления ПАО «Россети Московский регион»;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left="0" w:right="150" w:firstLine="0"/>
        <w:jc w:val="both"/>
        <w:spacing w:line="286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Члены Комиссии: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86" w:lineRule="auto"/>
        <w:tabs>
          <w:tab w:val="left" w:pos="708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Сиденко Г.С. – Заместитель главного инженера по инновациям и реновации сетей ПАО «Россети Московский регион»;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86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Богомолов Э.В. – Директор департамента производственной безопасности ПАО «Россети Московский регион»;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86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Аносов Н.А. – Начальник управления организации технического обслуживания и ремонтов ПАО «Россети Московский регион»;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86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Мауль А.В. – Начальник управления нормативного регулирования и сопровождения договорной работы ПАО «Россети Московский регион»;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86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Муравьев Д.П. – Начальник управления комплектации оборудованием ПАО «Россети Московский регион»;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86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Светличный Д.А. – Начальник управления строительного надзора ПАО «Россети Московский регион»;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86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Зубков П.С. – Главный эксперт контрольно-экспертного управления ПАО «Россети Московский регион»;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spacing w:line="286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Кремнёв А.С. – Главный эксперт управления общей правовой работы ПАО «Россети Московский регион»;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left="0" w:right="150" w:firstLine="0"/>
        <w:jc w:val="both"/>
        <w:spacing w:line="286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Секретарь Комиссии (с правом голоса):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86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Гусев К.В. – Начальник управления организации конкурсных закупок ПАО «Россети Московский регион».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86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86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</w:rPr>
        <w:t xml:space="preserve">СЛУШАЛИ: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left="0" w:right="0" w:firstLine="0"/>
        <w:jc w:val="both"/>
        <w:spacing w:line="286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Гусева К.В. – Начальника управления организации конкурсных закупок ПАО «Россети Московский регион».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left="0" w:right="0" w:firstLine="0"/>
        <w:jc w:val="both"/>
        <w:spacing w:line="286" w:lineRule="auto"/>
        <w:rPr>
          <w:rFonts w:ascii="Times New Roman" w:hAnsi="Times New Roman" w:cs="Times New Roman"/>
          <w:color w:val="000000" w:themeColor="text1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1003"/>
        <w:numPr>
          <w:ilvl w:val="0"/>
          <w:numId w:val="0"/>
        </w:numPr>
        <w:keepLines w:val="0"/>
        <w:keepNext w:val="0"/>
        <w:spacing w:before="0" w:after="0" w:line="286" w:lineRule="auto"/>
        <w:widowControl w:val="off"/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В заседании приняли участие 11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из 18 членов Комисс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ии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03"/>
        <w:numPr>
          <w:ilvl w:val="0"/>
          <w:numId w:val="0"/>
        </w:numPr>
        <w:keepLines w:val="0"/>
        <w:keepNext w:val="0"/>
        <w:spacing w:before="0" w:after="0" w:line="286" w:lineRule="auto"/>
        <w:widowControl w:val="off"/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Кворум имеется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8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r>
    </w:p>
    <w:p>
      <w:pPr>
        <w:pStyle w:val="1003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86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ВОПРОСЫ ЗАСЕДАНИЯ КОМИССИИ: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3"/>
        <w:numPr>
          <w:ilvl w:val="0"/>
          <w:numId w:val="40"/>
        </w:numPr>
        <w:contextualSpacing/>
        <w:ind w:left="0" w:firstLine="0"/>
        <w:keepLines w:val="0"/>
        <w:keepNext w:val="0"/>
        <w:spacing w:before="0" w:after="0" w:line="286" w:lineRule="auto"/>
        <w:widowControl w:val="off"/>
        <w:tabs>
          <w:tab w:val="left" w:pos="284" w:leader="none"/>
          <w:tab w:val="clear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Об утверждении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Извещения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о проведении запроса цен,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Руководства по экспертной оцен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ке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по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лотам согласно приложению №1 к настоящему протоколу.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  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3"/>
        <w:numPr>
          <w:ilvl w:val="0"/>
          <w:numId w:val="0"/>
        </w:numPr>
        <w:contextualSpacing/>
        <w:keepLines w:val="0"/>
        <w:keepNext w:val="0"/>
        <w:spacing w:before="0" w:after="0" w:line="286" w:lineRule="auto"/>
        <w:widowControl w:val="off"/>
        <w:tabs>
          <w:tab w:val="left" w:pos="284" w:leader="none"/>
        </w:tabs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03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86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РЕШИЛИ: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0"/>
        <w:spacing w:line="286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1.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Утвердить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Извещение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 проведении запроса цен,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Руководство по экспертной оценке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 лотам согласно приложению №1к настоящему протоколу. 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r>
    </w:p>
    <w:p>
      <w:pPr>
        <w:contextualSpacing/>
        <w:ind w:firstLine="0"/>
        <w:spacing w:line="286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3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86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РЕЗУЛЬТАТЫ ГОЛОСОВАНИЯ (в соответствии с опросными листами):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8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«З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11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(одиннадцать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)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ч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ов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К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омиссии.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8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«Против» - 0 (ноль) члено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 Комиссии.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8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«Воздержалось» - 0 (ноль) членов Комиссии.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spacing w:line="28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contextualSpacing/>
        <w:ind w:firstLine="0"/>
        <w:spacing w:line="286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Решение принято единогласно.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16"/>
        <w:contextualSpacing/>
        <w:ind w:left="0"/>
        <w:jc w:val="both"/>
        <w:spacing w:line="286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8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Приложение: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86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1. Перечень закупок к утверждению на Комиссию.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86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</w:p>
    <w:p>
      <w:pPr>
        <w:pStyle w:val="1003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86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ПОДПИСИ: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tbl>
      <w:tblPr>
        <w:tblW w:w="992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700"/>
        <w:gridCol w:w="1842"/>
        <w:gridCol w:w="3546"/>
      </w:tblGrid>
      <w:tr>
        <w:tblPrEx/>
        <w:trPr>
          <w:trHeight w:val="786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86" w:lineRule="auto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Заместитель Председателя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Комиссии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86" w:lineRule="auto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6" w:lineRule="auto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Блажко А.В.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354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86" w:lineRule="auto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Директор департамента материально-технического снабжения ПАО «Россети Московский регион»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86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Секретарь Комиссии (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с правом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голоса)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6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86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Гусев К.В.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3546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86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Начальник управления организации конкурсных закупок ПАО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</w:tr>
    </w:tbl>
    <w:p>
      <w:pPr>
        <w:ind w:firstLine="0"/>
        <w:jc w:val="left"/>
        <w:spacing w:line="286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</w:r>
    </w:p>
    <w:p>
      <w:pPr>
        <w:ind w:firstLine="0"/>
        <w:jc w:val="left"/>
        <w:spacing w:line="286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Исп.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Федотычева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В. С.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</w:r>
    </w:p>
    <w:p>
      <w:pPr>
        <w:ind w:firstLine="0"/>
        <w:jc w:val="left"/>
        <w:spacing w:line="286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bookmarkStart w:id="0" w:name="_GoBack"/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bookmarkEnd w:id="0"/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+7 (495) 662-40-70 (доб. 47-16)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567" w:right="851" w:bottom="567" w:left="1134" w:header="0" w:footer="283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3"/>
      <w:numPr>
        <w:ilvl w:val="0"/>
        <w:numId w:val="0"/>
      </w:numPr>
      <w:contextualSpacing/>
      <w:jc w:val="center"/>
      <w:keepLines w:val="0"/>
      <w:keepNext w:val="0"/>
      <w:spacing w:before="0" w:after="0" w:line="240" w:lineRule="auto"/>
      <w:widowControl w:val="off"/>
      <w:rPr>
        <w:rFonts w:ascii="Times New Roman" w:hAnsi="Times New Roman" w:cs="Times New Roman"/>
        <w:color w:val="000000" w:themeColor="text1"/>
        <w:sz w:val="20"/>
        <w:szCs w:val="20"/>
        <w:highlight w:val="white"/>
      </w:rP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Протокол № РМР/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589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</w:p>
  <w:p>
    <w:pPr>
      <w:pStyle w:val="1003"/>
      <w:numPr>
        <w:ilvl w:val="0"/>
        <w:numId w:val="0"/>
      </w:numPr>
      <w:contextualSpacing/>
      <w:jc w:val="center"/>
      <w:keepLines w:val="0"/>
      <w:keepNext w:val="0"/>
      <w:spacing w:before="0" w:after="0" w:line="240" w:lineRule="auto"/>
      <w:widowControl w:val="off"/>
      <w:rPr>
        <w:rFonts w:ascii="Times New Roman" w:hAnsi="Times New Roman" w:cs="Times New Roman"/>
        <w:color w:val="000000" w:themeColor="text1"/>
        <w:sz w:val="20"/>
        <w:szCs w:val="20"/>
        <w:highlight w:val="white"/>
      </w:rP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чно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г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з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с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е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ни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я Пост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оянно действующей конкурсной комиссии (далее Комиссия)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</w:p>
  <w:p>
    <w:pPr>
      <w:pStyle w:val="1003"/>
      <w:numPr>
        <w:ilvl w:val="0"/>
        <w:numId w:val="0"/>
      </w:numPr>
      <w:contextualSpacing/>
      <w:jc w:val="center"/>
      <w:keepLines w:val="0"/>
      <w:keepNext w:val="0"/>
      <w:spacing w:before="0" w:after="0" w:line="252" w:lineRule="auto"/>
      <w:widowControl w:val="off"/>
      <w:tabs>
        <w:tab w:val="clear" w:pos="567" w:leader="none"/>
      </w:tabs>
      <w:rPr>
        <w:rFonts w:ascii="Times New Roman" w:hAnsi="Times New Roman" w:cs="Times New Roman"/>
        <w:color w:val="000000" w:themeColor="text1"/>
        <w:sz w:val="16"/>
        <w:szCs w:val="16"/>
        <w:highlight w:val="white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по утвер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ж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дени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ю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Извещений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 проведении запросов цен,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Документаций о закупке по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запросам цен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,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br/>
      <w:t xml:space="preserve">Руководств по экспертной оценке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  <w14:ligatures w14:val="non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0"/>
      <w:rPr>
        <w:rStyle w:val="1005"/>
      </w:rPr>
      <w:framePr w:wrap="around" w:vAnchor="text" w:hAnchor="margin" w:xAlign="right" w:y="1"/>
    </w:pPr>
    <w:r>
      <w:rPr>
        <w:rStyle w:val="1005"/>
      </w:rPr>
      <w:fldChar w:fldCharType="begin"/>
    </w:r>
    <w:r>
      <w:rPr>
        <w:rStyle w:val="1005"/>
      </w:rPr>
      <w:instrText xml:space="preserve">PAGE  </w:instrText>
    </w:r>
    <w:r>
      <w:rPr>
        <w:rStyle w:val="1005"/>
      </w:rPr>
      <w:fldChar w:fldCharType="end"/>
    </w:r>
    <w:r>
      <w:rPr>
        <w:rStyle w:val="1005"/>
      </w:rPr>
    </w:r>
    <w:r>
      <w:rPr>
        <w:rStyle w:val="1005"/>
      </w:rPr>
    </w:r>
  </w:p>
  <w:p>
    <w:pPr>
      <w:pStyle w:val="850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  <w:tabs>
          <w:tab w:val="num" w:pos="41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  <w:tabs>
          <w:tab w:val="num" w:pos="113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  <w:tabs>
          <w:tab w:val="num" w:pos="185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  <w:tabs>
          <w:tab w:val="num" w:pos="257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  <w:tabs>
          <w:tab w:val="num" w:pos="329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  <w:tabs>
          <w:tab w:val="num" w:pos="401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  <w:tabs>
          <w:tab w:val="num" w:pos="473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  <w:tabs>
          <w:tab w:val="num" w:pos="545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  <w:tabs>
          <w:tab w:val="num" w:pos="6177" w:leader="none"/>
        </w:tabs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300" w:hanging="180"/>
        <w:tabs>
          <w:tab w:val="num" w:pos="630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5">
    <w:multiLevelType w:val="hybridMultilevel"/>
    <w:lvl w:ilvl="0">
      <w:start w:val="1"/>
      <w:numFmt w:val="decimal"/>
      <w:pStyle w:val="1015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1003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999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1000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862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sz w:val="19"/>
        <w:szCs w:val="19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72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134" w:hanging="567"/>
        <w:tabs>
          <w:tab w:val="num" w:pos="1134" w:leader="none"/>
        </w:tabs>
      </w:pPr>
    </w:lvl>
    <w:lvl w:ilvl="1">
      <w:start w:val="1"/>
      <w:numFmt w:val="upperRoman"/>
      <w:isLgl w:val="false"/>
      <w:suff w:val="tab"/>
      <w:lvlText w:val="%2."/>
      <w:lvlJc w:val="left"/>
      <w:pPr>
        <w:ind w:left="1134" w:hanging="567"/>
        <w:tabs>
          <w:tab w:val="num" w:pos="113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23"/>
  </w:num>
  <w:num w:numId="13">
    <w:abstractNumId w:val="19"/>
  </w:num>
  <w:num w:numId="14">
    <w:abstractNumId w:val="0"/>
  </w:num>
  <w:num w:numId="15">
    <w:abstractNumId w:val="22"/>
  </w:num>
  <w:num w:numId="16">
    <w:abstractNumId w:val="1"/>
  </w:num>
  <w:num w:numId="17">
    <w:abstractNumId w:val="18"/>
  </w:num>
  <w:num w:numId="18">
    <w:abstractNumId w:val="28"/>
  </w:num>
  <w:num w:numId="19">
    <w:abstractNumId w:val="20"/>
  </w:num>
  <w:num w:numId="20">
    <w:abstractNumId w:val="16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21"/>
  </w:num>
  <w:num w:numId="27">
    <w:abstractNumId w:val="9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24"/>
  </w:num>
  <w:num w:numId="33">
    <w:abstractNumId w:val="13"/>
  </w:num>
  <w:num w:numId="34">
    <w:abstractNumId w:val="31"/>
  </w:num>
  <w:num w:numId="35">
    <w:abstractNumId w:val="2"/>
  </w:num>
  <w:num w:numId="36">
    <w:abstractNumId w:val="10"/>
  </w:num>
  <w:num w:numId="37">
    <w:abstractNumId w:val="7"/>
  </w:num>
  <w:num w:numId="38">
    <w:abstractNumId w:val="17"/>
  </w:num>
  <w:num w:numId="39">
    <w:abstractNumId w:val="25"/>
  </w:num>
  <w:num w:numId="40">
    <w:abstractNumId w:val="15"/>
  </w:num>
  <w:num w:numId="41">
    <w:abstractNumId w:val="8"/>
  </w:num>
  <w:num w:numId="42">
    <w:abstractNumId w:val="14"/>
  </w:num>
  <w:num w:numId="43">
    <w:abstractNumId w:val="12"/>
  </w:num>
  <w:num w:numId="44">
    <w:abstractNumId w:val="8"/>
  </w:num>
  <w:num w:numId="45">
    <w:abstractNumId w:val="8"/>
  </w:num>
  <w:num w:numId="46">
    <w:abstractNumId w:val="11"/>
  </w:num>
  <w:num w:numId="47">
    <w:abstractNumId w:val="29"/>
  </w:num>
  <w:num w:numId="48">
    <w:abstractNumId w:val="32"/>
  </w:num>
  <w:num w:numId="49">
    <w:abstractNumId w:val="33"/>
  </w:num>
  <w:num w:numId="5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0">
    <w:name w:val="Heading 1 Char"/>
    <w:basedOn w:val="826"/>
    <w:link w:val="817"/>
    <w:uiPriority w:val="9"/>
    <w:rPr>
      <w:rFonts w:ascii="Arial" w:hAnsi="Arial" w:eastAsia="Arial" w:cs="Arial"/>
      <w:sz w:val="40"/>
      <w:szCs w:val="40"/>
    </w:rPr>
  </w:style>
  <w:style w:type="character" w:styleId="801">
    <w:name w:val="Heading 2 Char"/>
    <w:basedOn w:val="826"/>
    <w:link w:val="818"/>
    <w:uiPriority w:val="9"/>
    <w:rPr>
      <w:rFonts w:ascii="Arial" w:hAnsi="Arial" w:eastAsia="Arial" w:cs="Arial"/>
      <w:sz w:val="34"/>
    </w:rPr>
  </w:style>
  <w:style w:type="character" w:styleId="802">
    <w:name w:val="Heading 3 Char"/>
    <w:basedOn w:val="826"/>
    <w:link w:val="819"/>
    <w:uiPriority w:val="9"/>
    <w:rPr>
      <w:rFonts w:ascii="Arial" w:hAnsi="Arial" w:eastAsia="Arial" w:cs="Arial"/>
      <w:sz w:val="30"/>
      <w:szCs w:val="30"/>
    </w:rPr>
  </w:style>
  <w:style w:type="character" w:styleId="803">
    <w:name w:val="Heading 4 Char"/>
    <w:basedOn w:val="826"/>
    <w:link w:val="820"/>
    <w:uiPriority w:val="9"/>
    <w:rPr>
      <w:rFonts w:ascii="Arial" w:hAnsi="Arial" w:eastAsia="Arial" w:cs="Arial"/>
      <w:b/>
      <w:bCs/>
      <w:sz w:val="26"/>
      <w:szCs w:val="26"/>
    </w:rPr>
  </w:style>
  <w:style w:type="character" w:styleId="804">
    <w:name w:val="Heading 5 Char"/>
    <w:basedOn w:val="826"/>
    <w:link w:val="821"/>
    <w:uiPriority w:val="9"/>
    <w:rPr>
      <w:rFonts w:ascii="Arial" w:hAnsi="Arial" w:eastAsia="Arial" w:cs="Arial"/>
      <w:b/>
      <w:bCs/>
      <w:sz w:val="24"/>
      <w:szCs w:val="24"/>
    </w:rPr>
  </w:style>
  <w:style w:type="character" w:styleId="805">
    <w:name w:val="Heading 6 Char"/>
    <w:basedOn w:val="826"/>
    <w:link w:val="822"/>
    <w:uiPriority w:val="9"/>
    <w:rPr>
      <w:rFonts w:ascii="Arial" w:hAnsi="Arial" w:eastAsia="Arial" w:cs="Arial"/>
      <w:b/>
      <w:bCs/>
      <w:sz w:val="22"/>
      <w:szCs w:val="22"/>
    </w:rPr>
  </w:style>
  <w:style w:type="character" w:styleId="806">
    <w:name w:val="Heading 7 Char"/>
    <w:basedOn w:val="826"/>
    <w:link w:val="82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7">
    <w:name w:val="Heading 8 Char"/>
    <w:basedOn w:val="826"/>
    <w:link w:val="824"/>
    <w:uiPriority w:val="9"/>
    <w:rPr>
      <w:rFonts w:ascii="Arial" w:hAnsi="Arial" w:eastAsia="Arial" w:cs="Arial"/>
      <w:i/>
      <w:iCs/>
      <w:sz w:val="22"/>
      <w:szCs w:val="22"/>
    </w:rPr>
  </w:style>
  <w:style w:type="character" w:styleId="808">
    <w:name w:val="Heading 9 Char"/>
    <w:basedOn w:val="826"/>
    <w:link w:val="825"/>
    <w:uiPriority w:val="9"/>
    <w:rPr>
      <w:rFonts w:ascii="Arial" w:hAnsi="Arial" w:eastAsia="Arial" w:cs="Arial"/>
      <w:i/>
      <w:iCs/>
      <w:sz w:val="21"/>
      <w:szCs w:val="21"/>
    </w:rPr>
  </w:style>
  <w:style w:type="character" w:styleId="809">
    <w:name w:val="Title Char"/>
    <w:basedOn w:val="826"/>
    <w:link w:val="840"/>
    <w:uiPriority w:val="10"/>
    <w:rPr>
      <w:sz w:val="48"/>
      <w:szCs w:val="48"/>
    </w:rPr>
  </w:style>
  <w:style w:type="character" w:styleId="810">
    <w:name w:val="Subtitle Char"/>
    <w:basedOn w:val="826"/>
    <w:link w:val="842"/>
    <w:uiPriority w:val="11"/>
    <w:rPr>
      <w:sz w:val="24"/>
      <w:szCs w:val="24"/>
    </w:rPr>
  </w:style>
  <w:style w:type="character" w:styleId="811">
    <w:name w:val="Quote Char"/>
    <w:link w:val="844"/>
    <w:uiPriority w:val="29"/>
    <w:rPr>
      <w:i/>
    </w:rPr>
  </w:style>
  <w:style w:type="character" w:styleId="812">
    <w:name w:val="Intense Quote Char"/>
    <w:link w:val="846"/>
    <w:uiPriority w:val="30"/>
    <w:rPr>
      <w:i/>
    </w:rPr>
  </w:style>
  <w:style w:type="character" w:styleId="813">
    <w:name w:val="Caption Char"/>
    <w:basedOn w:val="826"/>
    <w:link w:val="852"/>
    <w:uiPriority w:val="35"/>
    <w:rPr>
      <w:b/>
      <w:bCs/>
      <w:color w:val="4f81bd" w:themeColor="accent1"/>
      <w:sz w:val="18"/>
      <w:szCs w:val="18"/>
    </w:rPr>
  </w:style>
  <w:style w:type="character" w:styleId="814">
    <w:name w:val="Footnote Text Char"/>
    <w:link w:val="981"/>
    <w:uiPriority w:val="99"/>
    <w:rPr>
      <w:sz w:val="18"/>
    </w:rPr>
  </w:style>
  <w:style w:type="character" w:styleId="815">
    <w:name w:val="Endnote Text Char"/>
    <w:link w:val="984"/>
    <w:uiPriority w:val="99"/>
    <w:rPr>
      <w:sz w:val="20"/>
    </w:rPr>
  </w:style>
  <w:style w:type="paragraph" w:styleId="816" w:default="1">
    <w:name w:val="Normal"/>
    <w:qFormat/>
    <w:pPr>
      <w:ind w:firstLine="567"/>
      <w:jc w:val="both"/>
      <w:spacing w:line="360" w:lineRule="auto"/>
    </w:pPr>
    <w:rPr>
      <w:sz w:val="28"/>
    </w:rPr>
  </w:style>
  <w:style w:type="paragraph" w:styleId="817">
    <w:name w:val="Heading 1"/>
    <w:basedOn w:val="816"/>
    <w:next w:val="816"/>
    <w:link w:val="82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18">
    <w:name w:val="Heading 2"/>
    <w:basedOn w:val="816"/>
    <w:next w:val="816"/>
    <w:link w:val="83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19">
    <w:name w:val="Heading 3"/>
    <w:basedOn w:val="816"/>
    <w:next w:val="816"/>
    <w:link w:val="83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20">
    <w:name w:val="Heading 4"/>
    <w:basedOn w:val="816"/>
    <w:next w:val="816"/>
    <w:link w:val="83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21">
    <w:name w:val="Heading 5"/>
    <w:basedOn w:val="816"/>
    <w:next w:val="816"/>
    <w:link w:val="83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22">
    <w:name w:val="Heading 6"/>
    <w:basedOn w:val="816"/>
    <w:next w:val="816"/>
    <w:link w:val="83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23">
    <w:name w:val="Heading 7"/>
    <w:basedOn w:val="816"/>
    <w:next w:val="816"/>
    <w:link w:val="83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24">
    <w:name w:val="Heading 8"/>
    <w:basedOn w:val="816"/>
    <w:next w:val="816"/>
    <w:link w:val="83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25">
    <w:name w:val="Heading 9"/>
    <w:basedOn w:val="816"/>
    <w:next w:val="816"/>
    <w:link w:val="83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6" w:default="1">
    <w:name w:val="Default Paragraph Font"/>
    <w:uiPriority w:val="1"/>
    <w:semiHidden/>
    <w:unhideWhenUsed/>
  </w:style>
  <w:style w:type="table" w:styleId="82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8" w:default="1">
    <w:name w:val="No List"/>
    <w:uiPriority w:val="99"/>
    <w:semiHidden/>
    <w:unhideWhenUsed/>
  </w:style>
  <w:style w:type="character" w:styleId="829" w:customStyle="1">
    <w:name w:val="Заголовок 1 Знак"/>
    <w:link w:val="817"/>
    <w:uiPriority w:val="9"/>
    <w:rPr>
      <w:rFonts w:ascii="Arial" w:hAnsi="Arial" w:eastAsia="Arial" w:cs="Arial"/>
      <w:sz w:val="40"/>
      <w:szCs w:val="40"/>
    </w:rPr>
  </w:style>
  <w:style w:type="character" w:styleId="830" w:customStyle="1">
    <w:name w:val="Заголовок 2 Знак"/>
    <w:link w:val="818"/>
    <w:uiPriority w:val="9"/>
    <w:rPr>
      <w:rFonts w:ascii="Arial" w:hAnsi="Arial" w:eastAsia="Arial" w:cs="Arial"/>
      <w:sz w:val="34"/>
    </w:rPr>
  </w:style>
  <w:style w:type="character" w:styleId="831" w:customStyle="1">
    <w:name w:val="Заголовок 3 Знак"/>
    <w:link w:val="819"/>
    <w:uiPriority w:val="9"/>
    <w:rPr>
      <w:rFonts w:ascii="Arial" w:hAnsi="Arial" w:eastAsia="Arial" w:cs="Arial"/>
      <w:sz w:val="30"/>
      <w:szCs w:val="30"/>
    </w:rPr>
  </w:style>
  <w:style w:type="character" w:styleId="832" w:customStyle="1">
    <w:name w:val="Заголовок 4 Знак"/>
    <w:link w:val="820"/>
    <w:uiPriority w:val="9"/>
    <w:rPr>
      <w:rFonts w:ascii="Arial" w:hAnsi="Arial" w:eastAsia="Arial" w:cs="Arial"/>
      <w:b/>
      <w:bCs/>
      <w:sz w:val="26"/>
      <w:szCs w:val="26"/>
    </w:rPr>
  </w:style>
  <w:style w:type="character" w:styleId="833" w:customStyle="1">
    <w:name w:val="Заголовок 5 Знак"/>
    <w:link w:val="821"/>
    <w:uiPriority w:val="9"/>
    <w:rPr>
      <w:rFonts w:ascii="Arial" w:hAnsi="Arial" w:eastAsia="Arial" w:cs="Arial"/>
      <w:b/>
      <w:bCs/>
      <w:sz w:val="24"/>
      <w:szCs w:val="24"/>
    </w:rPr>
  </w:style>
  <w:style w:type="character" w:styleId="834" w:customStyle="1">
    <w:name w:val="Заголовок 6 Знак"/>
    <w:link w:val="822"/>
    <w:uiPriority w:val="9"/>
    <w:rPr>
      <w:rFonts w:ascii="Arial" w:hAnsi="Arial" w:eastAsia="Arial" w:cs="Arial"/>
      <w:b/>
      <w:bCs/>
      <w:sz w:val="22"/>
      <w:szCs w:val="22"/>
    </w:rPr>
  </w:style>
  <w:style w:type="character" w:styleId="835" w:customStyle="1">
    <w:name w:val="Заголовок 7 Знак"/>
    <w:link w:val="82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6" w:customStyle="1">
    <w:name w:val="Заголовок 8 Знак"/>
    <w:link w:val="824"/>
    <w:uiPriority w:val="9"/>
    <w:rPr>
      <w:rFonts w:ascii="Arial" w:hAnsi="Arial" w:eastAsia="Arial" w:cs="Arial"/>
      <w:i/>
      <w:iCs/>
      <w:sz w:val="22"/>
      <w:szCs w:val="22"/>
    </w:rPr>
  </w:style>
  <w:style w:type="character" w:styleId="837" w:customStyle="1">
    <w:name w:val="Заголовок 9 Знак"/>
    <w:link w:val="825"/>
    <w:uiPriority w:val="9"/>
    <w:rPr>
      <w:rFonts w:ascii="Arial" w:hAnsi="Arial" w:eastAsia="Arial" w:cs="Arial"/>
      <w:i/>
      <w:iCs/>
      <w:sz w:val="21"/>
      <w:szCs w:val="21"/>
    </w:rPr>
  </w:style>
  <w:style w:type="paragraph" w:styleId="838">
    <w:name w:val="List Paragraph"/>
    <w:basedOn w:val="816"/>
    <w:uiPriority w:val="34"/>
    <w:qFormat/>
    <w:pPr>
      <w:contextualSpacing/>
      <w:ind w:left="720"/>
    </w:pPr>
  </w:style>
  <w:style w:type="paragraph" w:styleId="839">
    <w:name w:val="No Spacing"/>
    <w:uiPriority w:val="1"/>
    <w:qFormat/>
    <w:rPr>
      <w:rFonts w:ascii="Calibri" w:hAnsi="Calibri"/>
      <w:sz w:val="22"/>
      <w:szCs w:val="22"/>
    </w:rPr>
  </w:style>
  <w:style w:type="paragraph" w:styleId="840">
    <w:name w:val="Title"/>
    <w:basedOn w:val="816"/>
    <w:next w:val="816"/>
    <w:link w:val="84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41" w:customStyle="1">
    <w:name w:val="Название Знак"/>
    <w:link w:val="840"/>
    <w:uiPriority w:val="10"/>
    <w:rPr>
      <w:sz w:val="48"/>
      <w:szCs w:val="48"/>
    </w:rPr>
  </w:style>
  <w:style w:type="paragraph" w:styleId="842">
    <w:name w:val="Subtitle"/>
    <w:basedOn w:val="816"/>
    <w:next w:val="816"/>
    <w:link w:val="843"/>
    <w:uiPriority w:val="11"/>
    <w:qFormat/>
    <w:pPr>
      <w:spacing w:before="200" w:after="200"/>
    </w:pPr>
    <w:rPr>
      <w:sz w:val="24"/>
      <w:szCs w:val="24"/>
    </w:rPr>
  </w:style>
  <w:style w:type="character" w:styleId="843" w:customStyle="1">
    <w:name w:val="Подзаголовок Знак"/>
    <w:link w:val="842"/>
    <w:uiPriority w:val="11"/>
    <w:rPr>
      <w:sz w:val="24"/>
      <w:szCs w:val="24"/>
    </w:rPr>
  </w:style>
  <w:style w:type="paragraph" w:styleId="844">
    <w:name w:val="Quote"/>
    <w:basedOn w:val="816"/>
    <w:next w:val="816"/>
    <w:link w:val="845"/>
    <w:uiPriority w:val="29"/>
    <w:qFormat/>
    <w:pPr>
      <w:ind w:left="720" w:right="720"/>
    </w:pPr>
    <w:rPr>
      <w:i/>
    </w:rPr>
  </w:style>
  <w:style w:type="character" w:styleId="845" w:customStyle="1">
    <w:name w:val="Цитата 2 Знак"/>
    <w:link w:val="844"/>
    <w:uiPriority w:val="29"/>
    <w:rPr>
      <w:i/>
    </w:rPr>
  </w:style>
  <w:style w:type="paragraph" w:styleId="846">
    <w:name w:val="Intense Quote"/>
    <w:basedOn w:val="816"/>
    <w:next w:val="816"/>
    <w:link w:val="84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7" w:customStyle="1">
    <w:name w:val="Выделенная цитата Знак"/>
    <w:link w:val="846"/>
    <w:uiPriority w:val="30"/>
    <w:rPr>
      <w:i/>
    </w:rPr>
  </w:style>
  <w:style w:type="paragraph" w:styleId="848">
    <w:name w:val="Header"/>
    <w:basedOn w:val="816"/>
    <w:link w:val="1020"/>
    <w:uiPriority w:val="99"/>
    <w:pPr>
      <w:tabs>
        <w:tab w:val="center" w:pos="4677" w:leader="none"/>
        <w:tab w:val="right" w:pos="9355" w:leader="none"/>
      </w:tabs>
    </w:pPr>
  </w:style>
  <w:style w:type="character" w:styleId="849" w:customStyle="1">
    <w:name w:val="Header Char"/>
    <w:uiPriority w:val="99"/>
  </w:style>
  <w:style w:type="paragraph" w:styleId="850">
    <w:name w:val="Footer"/>
    <w:basedOn w:val="816"/>
    <w:link w:val="1027"/>
    <w:uiPriority w:val="99"/>
    <w:pPr>
      <w:tabs>
        <w:tab w:val="center" w:pos="4677" w:leader="none"/>
        <w:tab w:val="right" w:pos="9355" w:leader="none"/>
      </w:tabs>
    </w:pPr>
  </w:style>
  <w:style w:type="character" w:styleId="851" w:customStyle="1">
    <w:name w:val="Footer Char"/>
    <w:uiPriority w:val="99"/>
  </w:style>
  <w:style w:type="paragraph" w:styleId="852">
    <w:name w:val="Caption"/>
    <w:basedOn w:val="816"/>
    <w:next w:val="816"/>
    <w:link w:val="853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853" w:customStyle="1">
    <w:name w:val="Название объекта Знак"/>
    <w:link w:val="852"/>
    <w:uiPriority w:val="35"/>
    <w:rPr>
      <w:b/>
      <w:bCs/>
      <w:color w:val="4f81bd"/>
      <w:sz w:val="18"/>
      <w:szCs w:val="18"/>
    </w:rPr>
  </w:style>
  <w:style w:type="table" w:styleId="854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5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6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7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8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6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7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8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9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0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2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3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4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6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7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8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9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0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1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2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3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4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5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6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7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8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9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0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1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2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3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4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5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6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7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8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9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80">
    <w:name w:val="Hyperlink"/>
    <w:rPr>
      <w:color w:val="0000ff"/>
      <w:u w:val="single"/>
    </w:rPr>
  </w:style>
  <w:style w:type="paragraph" w:styleId="981">
    <w:name w:val="footnote text"/>
    <w:basedOn w:val="816"/>
    <w:link w:val="982"/>
    <w:uiPriority w:val="99"/>
    <w:semiHidden/>
    <w:unhideWhenUsed/>
    <w:pPr>
      <w:spacing w:after="40" w:line="240" w:lineRule="auto"/>
    </w:pPr>
    <w:rPr>
      <w:sz w:val="18"/>
    </w:rPr>
  </w:style>
  <w:style w:type="character" w:styleId="982" w:customStyle="1">
    <w:name w:val="Текст сноски Знак"/>
    <w:link w:val="981"/>
    <w:uiPriority w:val="99"/>
    <w:rPr>
      <w:sz w:val="18"/>
    </w:rPr>
  </w:style>
  <w:style w:type="character" w:styleId="983">
    <w:name w:val="footnote reference"/>
    <w:uiPriority w:val="99"/>
    <w:unhideWhenUsed/>
    <w:rPr>
      <w:vertAlign w:val="superscript"/>
    </w:rPr>
  </w:style>
  <w:style w:type="paragraph" w:styleId="984">
    <w:name w:val="endnote text"/>
    <w:basedOn w:val="816"/>
    <w:link w:val="985"/>
    <w:uiPriority w:val="99"/>
    <w:semiHidden/>
    <w:unhideWhenUsed/>
    <w:pPr>
      <w:spacing w:line="240" w:lineRule="auto"/>
    </w:pPr>
    <w:rPr>
      <w:sz w:val="20"/>
    </w:rPr>
  </w:style>
  <w:style w:type="character" w:styleId="985" w:customStyle="1">
    <w:name w:val="Текст концевой сноски Знак"/>
    <w:link w:val="984"/>
    <w:uiPriority w:val="99"/>
    <w:rPr>
      <w:sz w:val="20"/>
    </w:rPr>
  </w:style>
  <w:style w:type="character" w:styleId="986">
    <w:name w:val="endnote reference"/>
    <w:uiPriority w:val="99"/>
    <w:semiHidden/>
    <w:unhideWhenUsed/>
    <w:rPr>
      <w:vertAlign w:val="superscript"/>
    </w:rPr>
  </w:style>
  <w:style w:type="paragraph" w:styleId="987">
    <w:name w:val="toc 1"/>
    <w:basedOn w:val="816"/>
    <w:next w:val="816"/>
    <w:uiPriority w:val="39"/>
    <w:unhideWhenUsed/>
    <w:pPr>
      <w:ind w:firstLine="0"/>
      <w:spacing w:after="57"/>
    </w:pPr>
  </w:style>
  <w:style w:type="paragraph" w:styleId="988">
    <w:name w:val="toc 2"/>
    <w:basedOn w:val="816"/>
    <w:next w:val="816"/>
    <w:uiPriority w:val="39"/>
    <w:unhideWhenUsed/>
    <w:pPr>
      <w:ind w:left="283" w:firstLine="0"/>
      <w:spacing w:after="57"/>
    </w:pPr>
  </w:style>
  <w:style w:type="paragraph" w:styleId="989">
    <w:name w:val="toc 3"/>
    <w:basedOn w:val="816"/>
    <w:next w:val="816"/>
    <w:uiPriority w:val="39"/>
    <w:unhideWhenUsed/>
    <w:pPr>
      <w:ind w:left="567" w:firstLine="0"/>
      <w:spacing w:after="57"/>
    </w:pPr>
  </w:style>
  <w:style w:type="paragraph" w:styleId="990">
    <w:name w:val="toc 4"/>
    <w:basedOn w:val="816"/>
    <w:next w:val="816"/>
    <w:uiPriority w:val="39"/>
    <w:unhideWhenUsed/>
    <w:pPr>
      <w:ind w:left="850" w:firstLine="0"/>
      <w:spacing w:after="57"/>
    </w:pPr>
  </w:style>
  <w:style w:type="paragraph" w:styleId="991">
    <w:name w:val="toc 5"/>
    <w:basedOn w:val="816"/>
    <w:next w:val="816"/>
    <w:uiPriority w:val="39"/>
    <w:unhideWhenUsed/>
    <w:pPr>
      <w:ind w:left="1134" w:firstLine="0"/>
      <w:spacing w:after="57"/>
    </w:pPr>
  </w:style>
  <w:style w:type="paragraph" w:styleId="992">
    <w:name w:val="toc 6"/>
    <w:basedOn w:val="816"/>
    <w:next w:val="816"/>
    <w:uiPriority w:val="39"/>
    <w:unhideWhenUsed/>
    <w:pPr>
      <w:ind w:left="1417" w:firstLine="0"/>
      <w:spacing w:after="57"/>
    </w:pPr>
  </w:style>
  <w:style w:type="paragraph" w:styleId="993">
    <w:name w:val="toc 7"/>
    <w:basedOn w:val="816"/>
    <w:next w:val="816"/>
    <w:uiPriority w:val="39"/>
    <w:unhideWhenUsed/>
    <w:pPr>
      <w:ind w:left="1701" w:firstLine="0"/>
      <w:spacing w:after="57"/>
    </w:pPr>
  </w:style>
  <w:style w:type="paragraph" w:styleId="994">
    <w:name w:val="toc 8"/>
    <w:basedOn w:val="816"/>
    <w:next w:val="816"/>
    <w:uiPriority w:val="39"/>
    <w:unhideWhenUsed/>
    <w:pPr>
      <w:ind w:left="1984" w:firstLine="0"/>
      <w:spacing w:after="57"/>
    </w:pPr>
  </w:style>
  <w:style w:type="paragraph" w:styleId="995">
    <w:name w:val="toc 9"/>
    <w:basedOn w:val="816"/>
    <w:next w:val="816"/>
    <w:uiPriority w:val="39"/>
    <w:unhideWhenUsed/>
    <w:pPr>
      <w:ind w:left="2268" w:firstLine="0"/>
      <w:spacing w:after="57"/>
    </w:pPr>
  </w:style>
  <w:style w:type="paragraph" w:styleId="996">
    <w:name w:val="TOC Heading"/>
    <w:uiPriority w:val="39"/>
    <w:unhideWhenUsed/>
    <w:rPr>
      <w:lang w:eastAsia="zh-CN"/>
    </w:rPr>
  </w:style>
  <w:style w:type="paragraph" w:styleId="997">
    <w:name w:val="table of figures"/>
    <w:basedOn w:val="816"/>
    <w:next w:val="816"/>
    <w:uiPriority w:val="99"/>
    <w:unhideWhenUsed/>
  </w:style>
  <w:style w:type="paragraph" w:styleId="998" w:customStyle="1">
    <w:name w:val="Заголовок 2;Заголовок 2 Знак"/>
    <w:basedOn w:val="816"/>
    <w:next w:val="816"/>
    <w:qFormat/>
    <w:pPr>
      <w:ind w:left="1134" w:hanging="1134"/>
      <w:jc w:val="left"/>
      <w:keepNext/>
      <w:spacing w:before="360" w:after="120" w:line="240" w:lineRule="auto"/>
      <w:tabs>
        <w:tab w:val="num" w:pos="1134" w:leader="none"/>
      </w:tabs>
      <w:outlineLvl w:val="1"/>
    </w:pPr>
    <w:rPr>
      <w:b/>
      <w:sz w:val="32"/>
    </w:rPr>
  </w:style>
  <w:style w:type="paragraph" w:styleId="999" w:customStyle="1">
    <w:name w:val="Заголовок 3;H3"/>
    <w:basedOn w:val="816"/>
    <w:next w:val="816"/>
    <w:uiPriority w:val="9"/>
    <w:qFormat/>
    <w:pPr>
      <w:numPr>
        <w:ilvl w:val="2"/>
        <w:numId w:val="1"/>
      </w:numPr>
      <w:jc w:val="left"/>
      <w:keepNext/>
      <w:spacing w:before="120" w:after="120" w:line="240" w:lineRule="auto"/>
      <w:outlineLvl w:val="2"/>
    </w:pPr>
    <w:rPr>
      <w:b/>
    </w:rPr>
  </w:style>
  <w:style w:type="paragraph" w:styleId="1000" w:customStyle="1">
    <w:name w:val="Заголовок 4;H4"/>
    <w:basedOn w:val="816"/>
    <w:next w:val="816"/>
    <w:uiPriority w:val="9"/>
    <w:qFormat/>
    <w:pPr>
      <w:numPr>
        <w:ilvl w:val="3"/>
        <w:numId w:val="1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character" w:styleId="1001" w:customStyle="1">
    <w:name w:val="Основной шрифт абзаца;Знак Знак Знак1"/>
    <w:semiHidden/>
  </w:style>
  <w:style w:type="character" w:styleId="1002" w:customStyle="1">
    <w:name w:val="комментарий"/>
    <w:rPr>
      <w:b/>
      <w:i/>
      <w:shd w:val="clear" w:color="auto" w:fill="ffff99"/>
    </w:rPr>
  </w:style>
  <w:style w:type="paragraph" w:styleId="1003" w:customStyle="1">
    <w:name w:val="Стиль Заголовок 1 + по ширине"/>
    <w:basedOn w:val="817"/>
    <w:pPr>
      <w:numPr>
        <w:ilvl w:val="0"/>
        <w:numId w:val="1"/>
      </w:numPr>
      <w:keepLines/>
      <w:spacing w:before="480" w:after="240" w:line="240" w:lineRule="auto"/>
    </w:pPr>
    <w:rPr>
      <w:rFonts w:cs="Times New Roman"/>
      <w:sz w:val="40"/>
      <w:szCs w:val="20"/>
    </w:rPr>
  </w:style>
  <w:style w:type="paragraph" w:styleId="1004">
    <w:name w:val="Body Text Indent"/>
    <w:basedOn w:val="816"/>
    <w:pPr>
      <w:ind w:left="-360"/>
      <w:spacing w:line="240" w:lineRule="auto"/>
      <w:tabs>
        <w:tab w:val="num" w:pos="720" w:leader="none"/>
      </w:tabs>
    </w:pPr>
    <w:rPr>
      <w:sz w:val="26"/>
    </w:rPr>
  </w:style>
  <w:style w:type="character" w:styleId="1005">
    <w:name w:val="page number"/>
    <w:basedOn w:val="1001"/>
  </w:style>
  <w:style w:type="paragraph" w:styleId="1006">
    <w:name w:val="Balloon Text"/>
    <w:basedOn w:val="816"/>
    <w:link w:val="1028"/>
    <w:uiPriority w:val="99"/>
    <w:semiHidden/>
    <w:rPr>
      <w:rFonts w:ascii="Tahoma" w:hAnsi="Tahoma" w:cs="Tahoma"/>
      <w:sz w:val="16"/>
      <w:szCs w:val="16"/>
    </w:rPr>
  </w:style>
  <w:style w:type="paragraph" w:styleId="1007" w:customStyle="1">
    <w:name w:val="Таблица текст"/>
    <w:basedOn w:val="816"/>
    <w:pPr>
      <w:ind w:left="57" w:right="57" w:firstLine="0"/>
      <w:jc w:val="left"/>
      <w:spacing w:before="40" w:after="40" w:line="240" w:lineRule="auto"/>
    </w:pPr>
    <w:rPr>
      <w:sz w:val="24"/>
    </w:rPr>
  </w:style>
  <w:style w:type="character" w:styleId="1008" w:customStyle="1">
    <w:name w:val="Пункт Знак"/>
    <w:rPr>
      <w:b/>
      <w:sz w:val="28"/>
      <w:szCs w:val="28"/>
      <w:lang w:val="ru-RU" w:eastAsia="ru-RU" w:bidi="ar-SA"/>
    </w:rPr>
  </w:style>
  <w:style w:type="paragraph" w:styleId="1009" w:customStyle="1">
    <w:name w:val="Пункт"/>
    <w:basedOn w:val="816"/>
    <w:link w:val="1022"/>
    <w:pPr>
      <w:ind w:left="1134" w:hanging="1134"/>
      <w:tabs>
        <w:tab w:val="num" w:pos="1134" w:leader="none"/>
      </w:tabs>
    </w:pPr>
    <w:rPr>
      <w:b/>
      <w:szCs w:val="28"/>
    </w:rPr>
  </w:style>
  <w:style w:type="paragraph" w:styleId="1010" w:customStyle="1">
    <w:name w:val="Пункт-2"/>
    <w:basedOn w:val="1009"/>
    <w:pPr>
      <w:keepNext/>
      <w:outlineLvl w:val="2"/>
    </w:pPr>
    <w:rPr>
      <w:b w:val="0"/>
    </w:rPr>
  </w:style>
  <w:style w:type="paragraph" w:styleId="1011" w:customStyle="1">
    <w:name w:val="Знак"/>
    <w:basedOn w:val="816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2" w:customStyle="1">
    <w:name w:val="Знак Знак Знак"/>
    <w:basedOn w:val="816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13" w:customStyle="1">
    <w:name w:val="Знак"/>
    <w:basedOn w:val="816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4" w:customStyle="1">
    <w:name w:val="Знак Знак Знак1 Знак Знак Знак Знак Знак Знак Знак"/>
    <w:basedOn w:val="816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5">
    <w:name w:val="List Number"/>
    <w:basedOn w:val="816"/>
    <w:pPr>
      <w:numPr>
        <w:ilvl w:val="0"/>
        <w:numId w:val="10"/>
      </w:numPr>
      <w:spacing w:before="60"/>
    </w:pPr>
    <w:rPr>
      <w:bCs/>
      <w:sz w:val="22"/>
      <w:szCs w:val="24"/>
    </w:rPr>
  </w:style>
  <w:style w:type="paragraph" w:styleId="1016">
    <w:name w:val="Body Text Indent 2"/>
    <w:basedOn w:val="816"/>
    <w:pPr>
      <w:ind w:left="-540" w:firstLine="0"/>
      <w:jc w:val="center"/>
      <w:spacing w:line="240" w:lineRule="auto"/>
    </w:pPr>
    <w:rPr>
      <w:sz w:val="24"/>
    </w:rPr>
  </w:style>
  <w:style w:type="paragraph" w:styleId="1017" w:customStyle="1">
    <w:name w:val="Normal1"/>
    <w:pPr>
      <w:ind w:firstLine="400"/>
      <w:jc w:val="both"/>
      <w:widowControl w:val="off"/>
    </w:pPr>
    <w:rPr>
      <w:sz w:val="24"/>
    </w:rPr>
  </w:style>
  <w:style w:type="character" w:styleId="1018">
    <w:name w:val="Strong"/>
    <w:qFormat/>
    <w:rPr>
      <w:b/>
      <w:bCs/>
    </w:rPr>
  </w:style>
  <w:style w:type="paragraph" w:styleId="1019" w:customStyle="1">
    <w:name w:val="xl34"/>
    <w:basedOn w:val="816"/>
    <w:pPr>
      <w:ind w:firstLine="0"/>
      <w:jc w:val="left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4"/>
      <w:szCs w:val="24"/>
    </w:rPr>
  </w:style>
  <w:style w:type="character" w:styleId="1020" w:customStyle="1">
    <w:name w:val="Верхний колонтитул Знак"/>
    <w:link w:val="848"/>
    <w:uiPriority w:val="99"/>
    <w:rPr>
      <w:sz w:val="28"/>
      <w:lang w:val="ru-RU" w:eastAsia="ru-RU" w:bidi="ar-SA"/>
    </w:rPr>
  </w:style>
  <w:style w:type="paragraph" w:styleId="1021" w:customStyle="1">
    <w:name w:val="Знак Знак Знак Знак"/>
    <w:basedOn w:val="816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22" w:customStyle="1">
    <w:name w:val="Пункт Знак1"/>
    <w:link w:val="1009"/>
    <w:rPr>
      <w:b/>
      <w:sz w:val="28"/>
      <w:szCs w:val="28"/>
      <w:lang w:val="ru-RU" w:eastAsia="ru-RU" w:bidi="ar-SA"/>
    </w:rPr>
  </w:style>
  <w:style w:type="paragraph" w:styleId="1023" w:customStyle="1">
    <w:name w:val="Знак Знак Знак1 Знак Знак Знак Знак Знак Знак Знак"/>
    <w:basedOn w:val="816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4" w:customStyle="1">
    <w:name w:val="Знак Знак Знак Знак Знак Знак Знак"/>
    <w:basedOn w:val="816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25" w:customStyle="1">
    <w:name w:val="Ариал"/>
    <w:basedOn w:val="816"/>
    <w:pPr>
      <w:ind w:firstLine="851"/>
      <w:spacing w:before="120" w:after="120"/>
    </w:pPr>
    <w:rPr>
      <w:rFonts w:ascii="Arial" w:hAnsi="Arial" w:cs="Arial"/>
      <w:sz w:val="24"/>
      <w:szCs w:val="24"/>
    </w:rPr>
  </w:style>
  <w:style w:type="paragraph" w:styleId="1026" w:customStyle="1">
    <w:name w:val="Знак Знак Знак Знак Знак Знак Знак"/>
    <w:basedOn w:val="816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27" w:customStyle="1">
    <w:name w:val="Нижний колонтитул Знак"/>
    <w:link w:val="850"/>
    <w:uiPriority w:val="99"/>
    <w:rPr>
      <w:sz w:val="28"/>
    </w:rPr>
  </w:style>
  <w:style w:type="character" w:styleId="1028" w:customStyle="1">
    <w:name w:val="Текст выноски Знак"/>
    <w:link w:val="1006"/>
    <w:uiPriority w:val="99"/>
    <w:semiHidden/>
    <w:rPr>
      <w:rFonts w:ascii="Tahoma" w:hAnsi="Tahoma" w:cs="Tahoma"/>
      <w:sz w:val="16"/>
      <w:szCs w:val="16"/>
    </w:rPr>
  </w:style>
  <w:style w:type="paragraph" w:styleId="1029">
    <w:name w:val="Normal (Web)"/>
    <w:basedOn w:val="816"/>
    <w:uiPriority w:val="99"/>
    <w:unhideWhenUsed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0" w:customStyle="1">
    <w:name w:val="msonormal_mr_css_attr"/>
    <w:basedOn w:val="816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1" w:customStyle="1">
    <w:name w:val="cxspmiddle_mr_css_attr"/>
    <w:basedOn w:val="816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2" w:customStyle="1">
    <w:name w:val="msonospacing_mr_css_attr"/>
    <w:basedOn w:val="816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3" w:customStyle="1">
    <w:name w:val="Обычный1"/>
    <w:pPr>
      <w:ind w:firstLine="400"/>
      <w:jc w:val="both"/>
      <w:widowControl w:val="off"/>
    </w:pPr>
    <w:rPr>
      <w:sz w:val="24"/>
    </w:rPr>
  </w:style>
  <w:style w:type="paragraph" w:styleId="1034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uiPriority w:val="34"/>
    <w:qFormat/>
    <w:pPr>
      <w:contextualSpacing/>
      <w:ind w:left="720" w:firstLine="567"/>
      <w:jc w:val="both"/>
      <w:spacing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8"/>
      <w:lang w:eastAsia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B8775-44D2-4D3E-90A8-7CD6296CE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energy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creator>skp</dc:creator>
  <cp:lastModifiedBy>fedotychevavs</cp:lastModifiedBy>
  <cp:revision>138</cp:revision>
  <dcterms:created xsi:type="dcterms:W3CDTF">2024-09-26T10:02:00Z</dcterms:created>
  <dcterms:modified xsi:type="dcterms:W3CDTF">2026-03-05T08:49:54Z</dcterms:modified>
  <cp:version>917504</cp:version>
</cp:coreProperties>
</file>